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方正仿宋_GBK" w:hAnsi="方正仿宋_GBK" w:eastAsia="方正仿宋_GBK" w:cs="方正仿宋_GBK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jc w:val="left"/>
        <w:outlineLvl w:val="9"/>
        <w:rPr>
          <w:rFonts w:hint="eastAsia" w:ascii="宋体" w:hAnsi="宋体"/>
          <w:b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/>
          <w:b/>
          <w:color w:val="auto"/>
          <w:kern w:val="2"/>
          <w:sz w:val="36"/>
          <w:szCs w:val="36"/>
          <w:lang w:val="en-US" w:eastAsia="zh-CN" w:bidi="ar-SA"/>
        </w:rPr>
        <w:t>附件：</w:t>
      </w:r>
    </w:p>
    <w:p>
      <w:pPr>
        <w:jc w:val="center"/>
        <w:outlineLvl w:val="9"/>
        <w:rPr>
          <w:rFonts w:hint="eastAsia" w:ascii="宋体" w:hAnsi="宋体"/>
          <w:b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/>
          <w:b/>
          <w:color w:val="auto"/>
          <w:kern w:val="2"/>
          <w:sz w:val="36"/>
          <w:szCs w:val="36"/>
          <w:lang w:val="en-US" w:eastAsia="zh-CN" w:bidi="ar-SA"/>
        </w:rPr>
        <w:t>报价函</w:t>
      </w:r>
    </w:p>
    <w:p>
      <w:pPr>
        <w:snapToGrid w:val="0"/>
        <w:spacing w:line="360" w:lineRule="auto"/>
        <w:jc w:val="center"/>
        <w:rPr>
          <w:rFonts w:hint="eastAsia" w:ascii="宋体" w:hAnsi="宋体"/>
          <w:color w:val="auto"/>
        </w:rPr>
      </w:pPr>
    </w:p>
    <w:tbl>
      <w:tblPr>
        <w:tblStyle w:val="6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2810"/>
        <w:gridCol w:w="1953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eastAsia="zh-CN"/>
              </w:rPr>
              <w:t>具体项目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eastAsia="zh-CN"/>
              </w:rPr>
              <w:t>比选</w:t>
            </w: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申请人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资质等级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2" w:hRule="atLeast"/>
          <w:jc w:val="center"/>
        </w:trPr>
        <w:tc>
          <w:tcPr>
            <w:tcW w:w="25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项目负责人</w:t>
            </w:r>
          </w:p>
        </w:tc>
        <w:tc>
          <w:tcPr>
            <w:tcW w:w="281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证书编号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2" w:hRule="atLeast"/>
          <w:jc w:val="center"/>
        </w:trPr>
        <w:tc>
          <w:tcPr>
            <w:tcW w:w="25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1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职 称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3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>代理费折扣率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2"/>
                <w:highlight w:val="none"/>
                <w:u w:val="none"/>
                <w:lang w:eastAsia="zh-CN"/>
              </w:rPr>
              <w:t>代理服务费</w:t>
            </w:r>
            <w:r>
              <w:rPr>
                <w:rFonts w:hint="eastAsia"/>
                <w:sz w:val="24"/>
                <w:szCs w:val="22"/>
                <w:highlight w:val="none"/>
                <w:u w:val="none"/>
                <w:lang w:val="en-US" w:eastAsia="zh-CN"/>
              </w:rPr>
              <w:t>:</w:t>
            </w:r>
            <w:r>
              <w:rPr>
                <w:rFonts w:hint="default" w:eastAsia="宋体"/>
                <w:sz w:val="24"/>
                <w:szCs w:val="22"/>
                <w:highlight w:val="none"/>
                <w:u w:val="none"/>
                <w:lang w:val="en-US" w:eastAsia="zh-CN"/>
              </w:rPr>
              <w:t>参照《招标代理服务费管理暂行办法》（计价格【2002】1980号）规定及发改委发改价格【2011】534号文件</w:t>
            </w:r>
            <w:r>
              <w:rPr>
                <w:rFonts w:hint="eastAsia" w:eastAsia="宋体"/>
                <w:sz w:val="24"/>
                <w:szCs w:val="22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eastAsia="宋体"/>
                <w:sz w:val="24"/>
                <w:szCs w:val="22"/>
                <w:highlight w:val="none"/>
                <w:u w:val="none"/>
                <w:lang w:val="en-US" w:eastAsia="zh-CN"/>
              </w:rPr>
              <w:t>皖价服[2007]86号文</w:t>
            </w:r>
            <w:r>
              <w:rPr>
                <w:rFonts w:hint="eastAsia" w:eastAsia="宋体"/>
                <w:sz w:val="24"/>
                <w:szCs w:val="22"/>
                <w:highlight w:val="none"/>
                <w:u w:val="none"/>
                <w:lang w:val="en-US" w:eastAsia="zh-CN"/>
              </w:rPr>
              <w:t>规定。</w:t>
            </w:r>
            <w:r>
              <w:rPr>
                <w:rFonts w:hint="eastAsia"/>
                <w:sz w:val="24"/>
                <w:highlight w:val="none"/>
                <w:u w:val="none"/>
                <w:lang w:eastAsia="zh-CN"/>
              </w:rPr>
              <w:t>代理费折扣率</w:t>
            </w:r>
            <w:r>
              <w:rPr>
                <w:rFonts w:hint="eastAsia"/>
                <w:sz w:val="24"/>
                <w:highlight w:val="none"/>
                <w:u w:val="single"/>
                <w:lang w:eastAsia="zh-CN"/>
              </w:rPr>
              <w:t>：</w:t>
            </w:r>
            <w:r>
              <w:rPr>
                <w:rFonts w:hint="eastAsia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highlight w:val="none"/>
                <w:u w:val="none"/>
                <w:lang w:val="en-US" w:eastAsia="zh-CN"/>
              </w:rPr>
              <w:t>%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。</w:t>
            </w:r>
            <w:r>
              <w:rPr>
                <w:rFonts w:hint="eastAsia"/>
                <w:sz w:val="24"/>
                <w:szCs w:val="22"/>
                <w:highlight w:val="none"/>
                <w:u w:val="none"/>
                <w:lang w:val="en-US" w:eastAsia="zh-CN"/>
              </w:rPr>
              <w:t>（实收代理费=</w:t>
            </w:r>
            <w:r>
              <w:rPr>
                <w:rFonts w:hint="eastAsia" w:eastAsia="宋体"/>
                <w:sz w:val="24"/>
                <w:highlight w:val="none"/>
                <w:u w:val="none"/>
                <w:lang w:val="en-US" w:eastAsia="zh-CN"/>
              </w:rPr>
              <w:t>参照收费标准计算出来的代理费金额*</w:t>
            </w:r>
            <w:r>
              <w:rPr>
                <w:rFonts w:hint="eastAsia"/>
                <w:sz w:val="24"/>
                <w:szCs w:val="22"/>
                <w:highlight w:val="none"/>
                <w:u w:val="none"/>
                <w:lang w:val="en-US" w:eastAsia="zh-CN"/>
              </w:rPr>
              <w:t>折扣率）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5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需要说明的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</w:rPr>
              <w:t>问题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snapToGrid w:val="0"/>
        <w:spacing w:line="360" w:lineRule="auto"/>
        <w:jc w:val="left"/>
        <w:rPr>
          <w:rFonts w:hint="eastAsia" w:ascii="宋体" w:hAnsi="宋体"/>
          <w:b/>
          <w:color w:val="auto"/>
          <w:sz w:val="44"/>
          <w:szCs w:val="44"/>
          <w:highlight w:val="none"/>
        </w:rPr>
      </w:pPr>
    </w:p>
    <w:p>
      <w:pPr>
        <w:spacing w:line="360" w:lineRule="auto"/>
        <w:ind w:firstLine="2520" w:firstLineChars="900"/>
        <w:rPr>
          <w:rFonts w:hint="eastAsia" w:ascii="宋体" w:hAnsi="宋体"/>
          <w:color w:val="000000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lang w:eastAsia="zh-CN"/>
        </w:rPr>
        <w:t>投标单位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（盖章）</w:t>
      </w:r>
    </w:p>
    <w:p>
      <w:pPr>
        <w:spacing w:line="360" w:lineRule="auto"/>
        <w:jc w:val="center"/>
        <w:rPr>
          <w:rFonts w:hint="eastAsia" w:ascii="宋体" w:hAnsi="宋体"/>
          <w:color w:val="000000"/>
          <w:sz w:val="28"/>
          <w:szCs w:val="28"/>
          <w:highlight w:val="yellow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u w:val="none"/>
          <w:lang w:val="en-US" w:eastAsia="zh-CN"/>
        </w:rPr>
        <w:t xml:space="preserve">                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B39B8"/>
    <w:rsid w:val="083B1E78"/>
    <w:rsid w:val="0F4B39B8"/>
    <w:rsid w:val="1A9B7BBB"/>
    <w:rsid w:val="1FFF175C"/>
    <w:rsid w:val="293315ED"/>
    <w:rsid w:val="38AB0F01"/>
    <w:rsid w:val="414132C1"/>
    <w:rsid w:val="587E7F91"/>
    <w:rsid w:val="71AFD062"/>
    <w:rsid w:val="74A72CB2"/>
    <w:rsid w:val="7BF10166"/>
    <w:rsid w:val="7FBF9049"/>
    <w:rsid w:val="F37D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  <w:sz w:val="21"/>
      <w:szCs w:val="24"/>
    </w:rPr>
  </w:style>
  <w:style w:type="paragraph" w:styleId="5">
    <w:name w:val="Normal (Web)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2020-09-29T23:18:00Z</dcterms:created>
  <dc:creator>好丶困</dc:creator>
  <cp:lastModifiedBy>greatwall</cp:lastModifiedBy>
  <dcterms:modified xsi:type="dcterms:W3CDTF">2024-07-24T15:57:17Z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KSOSaveFontToCloudKey">
    <vt:lpwstr>193753033_btnclosed</vt:lpwstr>
  </property>
  <property fmtid="{D5CDD505-2E9C-101B-9397-08002B2CF9AE}" pid="4" name="ICV">
    <vt:lpwstr>3D71B20017954ECBBAB3B75215065E70</vt:lpwstr>
  </property>
</Properties>
</file>