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DA88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宿马园区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2024年预算执行情况和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5年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预算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(草案）的报告</w:t>
      </w:r>
    </w:p>
    <w:p w14:paraId="461F032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left="0"/>
        <w:rPr>
          <w:rFonts w:hint="default" w:ascii="方正黑体_GBK" w:hAnsi="方正黑体_GBK" w:eastAsia="方正黑体_GBK" w:cs="方正黑体_GBK"/>
          <w:b w:val="0"/>
          <w:bCs/>
          <w:color w:val="383535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383535"/>
          <w:kern w:val="2"/>
          <w:sz w:val="32"/>
          <w:szCs w:val="32"/>
          <w:shd w:val="clear" w:color="auto" w:fill="FFFFFF"/>
          <w:lang w:val="en-US" w:eastAsia="zh-CN" w:bidi="ar-SA"/>
        </w:rPr>
        <w:t>一、背景依据</w:t>
      </w:r>
    </w:p>
    <w:p w14:paraId="745B45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根据《中华人民共和国预算法》及其实施条例、《安徽省预算审查监督条例》以及《安徽省人民政府关于印发安徽省全面实施零基预算改革方案的通知》（皖政〔2022〕60号）相关文件精神，宿马园区坚持精打细算，厉行节约过紧日子，加强财政资金统筹，优化支出结构，强化预算对园区重大决策部署的保障能力。积极化解财政收支矛盾，确保预算平衡可持续。</w:t>
      </w:r>
    </w:p>
    <w:p w14:paraId="11F27C3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left="0"/>
        <w:rPr>
          <w:rFonts w:hint="eastAsia" w:ascii="方正黑体_GBK" w:hAnsi="方正黑体_GBK" w:eastAsia="方正黑体_GBK" w:cs="方正黑体_GBK"/>
          <w:b w:val="0"/>
          <w:bCs/>
          <w:color w:val="383535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383535"/>
          <w:kern w:val="2"/>
          <w:sz w:val="32"/>
          <w:szCs w:val="32"/>
          <w:shd w:val="clear" w:color="auto" w:fill="FFFFFF"/>
          <w:lang w:val="en-US" w:eastAsia="zh-CN" w:bidi="ar-SA"/>
        </w:rPr>
        <w:t>二、主要内容</w:t>
      </w:r>
    </w:p>
    <w:p w14:paraId="4092009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2024年预算执行情况</w:t>
      </w:r>
    </w:p>
    <w:p w14:paraId="46711A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1.一般公共预算执行情况</w:t>
      </w:r>
    </w:p>
    <w:p w14:paraId="5DCD33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（1）收入情况。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2024年宿马园区一般公共预算收入完成47163万元，较上年减收10440万元，同比下降18.12%。加上级补助收8324万元、上年结余收入2万元、从政府性基金预算调入一般公共预算1159万元、动用预算稳定调节基金6800万元、一般再融资债券转贷收入8140万元，收入总量为71588万元。</w:t>
      </w:r>
    </w:p>
    <w:p w14:paraId="79C633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（2）支出情况。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宿马园区一般公共预算支出完成58456万元（不含预拨2025年项目经费16106万元），较上年减支22297万元，同比下降27.61%。加上上解支出1940万元、结转结余1011万元、安排预算稳定调节基金2041万元、一般债务还本支出8140万元，支出总量为71588万元。</w:t>
      </w:r>
    </w:p>
    <w:p w14:paraId="540A951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left="0"/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（3）收支平衡情况。</w:t>
      </w:r>
      <w:r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-SA"/>
        </w:rPr>
        <w:t>一般公共预算收支平衡，预拨2025年项目经费16106万元，纳入2025年预算转列支出（预拨项目明细详见附件1）。</w:t>
      </w:r>
    </w:p>
    <w:p w14:paraId="766DB6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2.政府性基金预算执行情况</w:t>
      </w:r>
    </w:p>
    <w:p w14:paraId="740A8D2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left="0"/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（1）收入情况。</w:t>
      </w:r>
      <w:r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-SA"/>
        </w:rPr>
        <w:t>2024年政府性基金转移支付收入23405万元，加上调入非标专项债券利息2696万元、地方政府专项债务转贷收入84010万元，收入总量为110111万元。</w:t>
      </w:r>
    </w:p>
    <w:p w14:paraId="20B496C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left="0"/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（2）支出情况。</w:t>
      </w:r>
      <w:r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-SA"/>
        </w:rPr>
        <w:t>2024年政府性基金支合计为27592万元，加上政府性基金调入一般公共预算1159万元、超长期特别国债结转下年支出5700万元、地方政府专项债务还本支出75660万元，支出总量为110111万元。</w:t>
      </w:r>
    </w:p>
    <w:p w14:paraId="6BD902C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left="0"/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（3）收支平衡情况。</w:t>
      </w:r>
      <w:r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-SA"/>
        </w:rPr>
        <w:t>2024年政府性基金预算收支平衡。</w:t>
      </w:r>
    </w:p>
    <w:p w14:paraId="2274BFA4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80" w:lineRule="exact"/>
        <w:ind w:left="0" w:leftChars="0" w:firstLine="640" w:firstLineChars="200"/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政府债务管理情况</w:t>
      </w:r>
    </w:p>
    <w:p w14:paraId="7643E5F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left="0"/>
        <w:rPr>
          <w:rFonts w:hint="default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-SA"/>
        </w:rPr>
        <w:t>2024年新增政府一般债务8140万元，新增政府专项债务78060万元，截至2024年底政府债务余额为242550万元；2024年有效化解政府隐性债务119230万元，截至2024年底政府隐性债务余额为0万元，百分之百完成隐债化解任务。经测算，2024年综合财力为84434万元，综合债务率为287.26%，债务风险等级为橙色区域，可新增债务空间较小。</w:t>
      </w:r>
    </w:p>
    <w:p w14:paraId="621A5B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（三）2025年预算（草案）编制安排情况</w:t>
      </w:r>
    </w:p>
    <w:p w14:paraId="557567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1.一般公共预算编制情况</w:t>
      </w:r>
    </w:p>
    <w:p w14:paraId="1C9B3EA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left="0"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-SA"/>
        </w:rPr>
        <w:t>（1）收入计划安排。2025年园区计划完成地方公共财政收入55000万元，较上年增收7837万元，增长16.62%。其中：①税收收入50970万元,税收占比为92.67%；②非税收入4030万元，非税收入占比7.33%。</w:t>
      </w:r>
    </w:p>
    <w:p w14:paraId="6014984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left="0"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-SA"/>
        </w:rPr>
        <w:t>（2）支出计划安排。2024年园区一般公共预算支出安排为60837万元，预计较上年增支2381万元，增长4.07%。</w:t>
      </w:r>
    </w:p>
    <w:p w14:paraId="72FE26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left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-SA"/>
        </w:rPr>
        <w:t>（3）收支平衡情况。2025年园区地方公共财政收入计划为55000万元，加上增值税返还2926万元、结转收入1011万元、调入预算稳定调节基金1900万元，收入总量为60837万元。支出相应安排60837万元，收支平衡。</w:t>
      </w:r>
    </w:p>
    <w:p w14:paraId="516A59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2.政府性基金编制情况</w:t>
      </w:r>
    </w:p>
    <w:p w14:paraId="682E7D2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left="0"/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-SA"/>
        </w:rPr>
        <w:t>（1）收入计划安排。2025年政府性基金转移支付收入11950万元，加上调入非标专项债券应付利息及本金5356万元、上年结余收入5700万元，收入总量为23006万元。</w:t>
      </w:r>
    </w:p>
    <w:p w14:paraId="35A1972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left="0"/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-SA"/>
        </w:rPr>
        <w:t>（2）支出计划安排。2025年政府性基金支合计为19926万元，加上地方政府专项债务还本支出2860万元、抗疫特别国债还本支出220万元，支出总量为23006万元。</w:t>
      </w:r>
    </w:p>
    <w:p w14:paraId="5DF19A2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left="0"/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-SA"/>
        </w:rPr>
        <w:t>（3）收支平衡情况。2025年政府性基金预算收支平衡。</w:t>
      </w:r>
    </w:p>
    <w:p w14:paraId="039747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3.国有资本经营预算编制情况</w:t>
      </w:r>
    </w:p>
    <w:p w14:paraId="08E06D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left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-SA"/>
        </w:rPr>
        <w:t>宿马园区2025年国有资本经营预算收支情况为0。</w:t>
      </w:r>
    </w:p>
    <w:p w14:paraId="16B1CC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4.社会保险基金预算编制情况</w:t>
      </w:r>
    </w:p>
    <w:p w14:paraId="7D09E9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left="0" w:firstLine="640" w:firstLineChars="200"/>
        <w:jc w:val="left"/>
        <w:textAlignment w:val="auto"/>
        <w:rPr>
          <w:rFonts w:hint="default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-SA"/>
        </w:rPr>
        <w:t>宿马园区暂不编制社保基金预算。园区失地农民保险基金余额为16866万元，2025年预计支出1100万元。</w:t>
      </w:r>
    </w:p>
    <w:p w14:paraId="328DA6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5.2025年“三保”支出安排情况</w:t>
      </w:r>
    </w:p>
    <w:p w14:paraId="770D44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left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-SA"/>
        </w:rPr>
        <w:t>2025年安排“三保”支出1621万元，其中：“保工资”719万元、“保基本民生”0万元（园区的保基本民生支出主要为上级转移支付）、“保运转”902万元。</w:t>
      </w:r>
    </w:p>
    <w:p w14:paraId="4F56D6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6.重点支出安排情况</w:t>
      </w:r>
    </w:p>
    <w:p w14:paraId="52D87B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left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-SA"/>
        </w:rPr>
        <w:t>为提高财政资源配置效率，园区编制重点保障事项清单，其中：政府债务还本支出安排3080万元、债券付息支出6554万元；各类专项支出安排58037万元。</w:t>
      </w:r>
    </w:p>
    <w:p w14:paraId="13E448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7.2025年“三公”经费安排情况</w:t>
      </w:r>
    </w:p>
    <w:p w14:paraId="747C6B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left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-SA"/>
        </w:rPr>
        <w:t>2025年“三公”经费支出安排69万元，其中：①因公出国（境）费支出17万元，较上年持平；②公务接待费支出52万元，较上年持平；③公务用车运行维护费0万元，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-SA"/>
        </w:rPr>
        <w:t>园区已完成车改。</w:t>
      </w:r>
    </w:p>
    <w:p w14:paraId="222857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left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-SA"/>
        </w:rPr>
        <w:t>2025年园区财政将全面贯彻兜劳兜实“三保”支出底线的经济运行思维，紧紧围绕管委会的中心工作，积极组织收入，合理安排支出，为全面完成园区各项经济社会指标，推动园区经济发展作出应有的贡献。</w:t>
      </w:r>
    </w:p>
    <w:p w14:paraId="520AE5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textAlignment w:val="auto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</w:p>
    <w:sectPr>
      <w:footerReference r:id="rId3" w:type="default"/>
      <w:pgSz w:w="11905" w:h="16838" w:orient="landscape"/>
      <w:pgMar w:top="1984" w:right="1474" w:bottom="1417" w:left="1474" w:header="851" w:footer="1361" w:gutter="0"/>
      <w:pgNumType w:fmt="decimal"/>
      <w:cols w:space="0" w:num="1"/>
      <w:rtlGutter w:val="0"/>
      <w:docGrid w:type="lines" w:linePitch="38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DC237D1E-3033-481E-8B54-B0A3264F2F76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3821D2EF-E219-41CB-8D31-508AA100592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F0C922B1-FDD8-4508-B663-AF9AC6F1DBA7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E7B0D99F-D124-481D-AA8B-7785FD6FFB0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BB2681DB-6DB7-48F4-80CC-33D7119C33EA}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6" w:fontKey="{2290EA63-5D09-46E7-9F4C-8A049A51986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2795CE">
    <w:pPr>
      <w:pStyle w:val="6"/>
      <w:jc w:val="center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ABFDC1">
                          <w:pP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0ABFDC1">
                    <w:pP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5CE0B458"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32BBDE"/>
    <w:multiLevelType w:val="singleLevel"/>
    <w:tmpl w:val="9632BBD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TrueTypeFonts/>
  <w:saveSubsetFonts/>
  <w:bordersDoNotSurroundHeader w:val="0"/>
  <w:bordersDoNotSurroundFooter w:val="0"/>
  <w:documentProtection w:enforcement="0"/>
  <w:defaultTabStop w:val="420"/>
  <w:bookFoldPrinting w:val="1"/>
  <w:bookFoldPrintingSheets w:val="0"/>
  <w:drawingGridVerticalSpacing w:val="191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jZjIxNDM1ZWMzZTNiMjc1YmZjNDUwZmE3ODA0NWEifQ=="/>
  </w:docVars>
  <w:rsids>
    <w:rsidRoot w:val="00172A27"/>
    <w:rsid w:val="00013842"/>
    <w:rsid w:val="0004178C"/>
    <w:rsid w:val="00061951"/>
    <w:rsid w:val="00076C0B"/>
    <w:rsid w:val="00086EEC"/>
    <w:rsid w:val="000A124B"/>
    <w:rsid w:val="000A3555"/>
    <w:rsid w:val="000B06DC"/>
    <w:rsid w:val="000B1FDF"/>
    <w:rsid w:val="000C45F1"/>
    <w:rsid w:val="000D0A89"/>
    <w:rsid w:val="000D7ED7"/>
    <w:rsid w:val="000E07E2"/>
    <w:rsid w:val="000F418D"/>
    <w:rsid w:val="000F67EB"/>
    <w:rsid w:val="000F738D"/>
    <w:rsid w:val="001048F2"/>
    <w:rsid w:val="00111EC8"/>
    <w:rsid w:val="0012526B"/>
    <w:rsid w:val="001337C1"/>
    <w:rsid w:val="00140D6D"/>
    <w:rsid w:val="00147238"/>
    <w:rsid w:val="00150BF9"/>
    <w:rsid w:val="00151680"/>
    <w:rsid w:val="00172A27"/>
    <w:rsid w:val="00181E79"/>
    <w:rsid w:val="00190D1D"/>
    <w:rsid w:val="001C53ED"/>
    <w:rsid w:val="001C5D8B"/>
    <w:rsid w:val="002203BE"/>
    <w:rsid w:val="00236109"/>
    <w:rsid w:val="00237166"/>
    <w:rsid w:val="002647E9"/>
    <w:rsid w:val="00265B0D"/>
    <w:rsid w:val="002A38DC"/>
    <w:rsid w:val="002A4462"/>
    <w:rsid w:val="002C6EDB"/>
    <w:rsid w:val="002E40B2"/>
    <w:rsid w:val="0031789A"/>
    <w:rsid w:val="0033392D"/>
    <w:rsid w:val="00341E47"/>
    <w:rsid w:val="00372287"/>
    <w:rsid w:val="003B2859"/>
    <w:rsid w:val="003D56C0"/>
    <w:rsid w:val="003E10E4"/>
    <w:rsid w:val="00400CEA"/>
    <w:rsid w:val="00414F2B"/>
    <w:rsid w:val="00450517"/>
    <w:rsid w:val="00481190"/>
    <w:rsid w:val="004D43C3"/>
    <w:rsid w:val="004F5324"/>
    <w:rsid w:val="00505C61"/>
    <w:rsid w:val="00521D72"/>
    <w:rsid w:val="00521FD3"/>
    <w:rsid w:val="00532D15"/>
    <w:rsid w:val="00546C98"/>
    <w:rsid w:val="00557C29"/>
    <w:rsid w:val="0057514E"/>
    <w:rsid w:val="00586860"/>
    <w:rsid w:val="005873A2"/>
    <w:rsid w:val="00587747"/>
    <w:rsid w:val="005A4C01"/>
    <w:rsid w:val="005A7EF3"/>
    <w:rsid w:val="005D4CB9"/>
    <w:rsid w:val="005D659A"/>
    <w:rsid w:val="005F4085"/>
    <w:rsid w:val="006023FF"/>
    <w:rsid w:val="00623788"/>
    <w:rsid w:val="00626AE8"/>
    <w:rsid w:val="00632B07"/>
    <w:rsid w:val="00666885"/>
    <w:rsid w:val="00666B1E"/>
    <w:rsid w:val="00687140"/>
    <w:rsid w:val="006914EF"/>
    <w:rsid w:val="006B33CD"/>
    <w:rsid w:val="006D23BF"/>
    <w:rsid w:val="006D54C0"/>
    <w:rsid w:val="0070000A"/>
    <w:rsid w:val="007156B7"/>
    <w:rsid w:val="00722842"/>
    <w:rsid w:val="007402CA"/>
    <w:rsid w:val="00791B27"/>
    <w:rsid w:val="0079288A"/>
    <w:rsid w:val="007B68C2"/>
    <w:rsid w:val="007D123F"/>
    <w:rsid w:val="007D501C"/>
    <w:rsid w:val="007E0937"/>
    <w:rsid w:val="008267C6"/>
    <w:rsid w:val="0084016A"/>
    <w:rsid w:val="008434D3"/>
    <w:rsid w:val="00845159"/>
    <w:rsid w:val="00860E41"/>
    <w:rsid w:val="00872C20"/>
    <w:rsid w:val="0089067C"/>
    <w:rsid w:val="008A78C8"/>
    <w:rsid w:val="008B59DC"/>
    <w:rsid w:val="008E0BA6"/>
    <w:rsid w:val="008F33EC"/>
    <w:rsid w:val="0090593A"/>
    <w:rsid w:val="00922E65"/>
    <w:rsid w:val="00923694"/>
    <w:rsid w:val="009659AE"/>
    <w:rsid w:val="00973DF3"/>
    <w:rsid w:val="0097532F"/>
    <w:rsid w:val="00985B56"/>
    <w:rsid w:val="00987462"/>
    <w:rsid w:val="00994DAD"/>
    <w:rsid w:val="009A3AC4"/>
    <w:rsid w:val="009E3714"/>
    <w:rsid w:val="009F517D"/>
    <w:rsid w:val="00A002B8"/>
    <w:rsid w:val="00A042BB"/>
    <w:rsid w:val="00A133F6"/>
    <w:rsid w:val="00A14275"/>
    <w:rsid w:val="00A178BB"/>
    <w:rsid w:val="00A416BE"/>
    <w:rsid w:val="00A442AA"/>
    <w:rsid w:val="00A4771D"/>
    <w:rsid w:val="00A75B37"/>
    <w:rsid w:val="00A87DDF"/>
    <w:rsid w:val="00AA741F"/>
    <w:rsid w:val="00AB11D0"/>
    <w:rsid w:val="00AC7A01"/>
    <w:rsid w:val="00AD01BF"/>
    <w:rsid w:val="00AD023D"/>
    <w:rsid w:val="00AF2BD2"/>
    <w:rsid w:val="00B15FCE"/>
    <w:rsid w:val="00B231E9"/>
    <w:rsid w:val="00B418A5"/>
    <w:rsid w:val="00B41953"/>
    <w:rsid w:val="00B45ED7"/>
    <w:rsid w:val="00B5050E"/>
    <w:rsid w:val="00B56A75"/>
    <w:rsid w:val="00B84FBE"/>
    <w:rsid w:val="00BA779B"/>
    <w:rsid w:val="00BD38BB"/>
    <w:rsid w:val="00BD5D86"/>
    <w:rsid w:val="00BF5986"/>
    <w:rsid w:val="00C10D9E"/>
    <w:rsid w:val="00C24E28"/>
    <w:rsid w:val="00C25225"/>
    <w:rsid w:val="00C45B71"/>
    <w:rsid w:val="00C7636F"/>
    <w:rsid w:val="00C76A75"/>
    <w:rsid w:val="00CB48AC"/>
    <w:rsid w:val="00CD2F22"/>
    <w:rsid w:val="00D10329"/>
    <w:rsid w:val="00D10762"/>
    <w:rsid w:val="00D116F6"/>
    <w:rsid w:val="00D700C0"/>
    <w:rsid w:val="00D77224"/>
    <w:rsid w:val="00DC138B"/>
    <w:rsid w:val="00E4170B"/>
    <w:rsid w:val="00E42996"/>
    <w:rsid w:val="00E61D99"/>
    <w:rsid w:val="00E86AFC"/>
    <w:rsid w:val="00E86E55"/>
    <w:rsid w:val="00E926F5"/>
    <w:rsid w:val="00E945FE"/>
    <w:rsid w:val="00E95081"/>
    <w:rsid w:val="00EB1C0E"/>
    <w:rsid w:val="00EC28A0"/>
    <w:rsid w:val="00ED7BB3"/>
    <w:rsid w:val="00EE0252"/>
    <w:rsid w:val="00F03713"/>
    <w:rsid w:val="00F570BF"/>
    <w:rsid w:val="00F628BF"/>
    <w:rsid w:val="00F647B1"/>
    <w:rsid w:val="00F75F2E"/>
    <w:rsid w:val="00FA01E0"/>
    <w:rsid w:val="00FA1C23"/>
    <w:rsid w:val="00FB3536"/>
    <w:rsid w:val="00FC5CCD"/>
    <w:rsid w:val="00FE09C8"/>
    <w:rsid w:val="00FE0BA4"/>
    <w:rsid w:val="0134755F"/>
    <w:rsid w:val="015B2927"/>
    <w:rsid w:val="01CF7782"/>
    <w:rsid w:val="02011EF1"/>
    <w:rsid w:val="02254814"/>
    <w:rsid w:val="0239518F"/>
    <w:rsid w:val="024B202A"/>
    <w:rsid w:val="03E80687"/>
    <w:rsid w:val="041D47D5"/>
    <w:rsid w:val="04545D1C"/>
    <w:rsid w:val="05653D18"/>
    <w:rsid w:val="05BF514A"/>
    <w:rsid w:val="05C72C4A"/>
    <w:rsid w:val="05D92AE7"/>
    <w:rsid w:val="06587D46"/>
    <w:rsid w:val="066449DF"/>
    <w:rsid w:val="075449B1"/>
    <w:rsid w:val="08A234FA"/>
    <w:rsid w:val="08BF22FE"/>
    <w:rsid w:val="08D13DE0"/>
    <w:rsid w:val="094629B3"/>
    <w:rsid w:val="0ABB4D47"/>
    <w:rsid w:val="0AF73FD1"/>
    <w:rsid w:val="0B022976"/>
    <w:rsid w:val="0B2A0C04"/>
    <w:rsid w:val="0BAA6FB8"/>
    <w:rsid w:val="0BF7590B"/>
    <w:rsid w:val="0D0B3D64"/>
    <w:rsid w:val="0D110C4F"/>
    <w:rsid w:val="0D181FDD"/>
    <w:rsid w:val="0D5074C0"/>
    <w:rsid w:val="0D906E26"/>
    <w:rsid w:val="0DEF71E2"/>
    <w:rsid w:val="0E5E62F3"/>
    <w:rsid w:val="0EA578A0"/>
    <w:rsid w:val="0F0A1DF9"/>
    <w:rsid w:val="0F6D77C0"/>
    <w:rsid w:val="0F6E05DA"/>
    <w:rsid w:val="0FAA1CF4"/>
    <w:rsid w:val="102C1404"/>
    <w:rsid w:val="10340BFA"/>
    <w:rsid w:val="10477E85"/>
    <w:rsid w:val="10E30B54"/>
    <w:rsid w:val="11032FA4"/>
    <w:rsid w:val="1109736D"/>
    <w:rsid w:val="11177D2E"/>
    <w:rsid w:val="11732F18"/>
    <w:rsid w:val="119E28B0"/>
    <w:rsid w:val="12080872"/>
    <w:rsid w:val="12283AF9"/>
    <w:rsid w:val="14302302"/>
    <w:rsid w:val="14DC6AD9"/>
    <w:rsid w:val="14EA0703"/>
    <w:rsid w:val="15AB4238"/>
    <w:rsid w:val="15D8055B"/>
    <w:rsid w:val="16650EF3"/>
    <w:rsid w:val="16FB0B49"/>
    <w:rsid w:val="176E2629"/>
    <w:rsid w:val="179F4755"/>
    <w:rsid w:val="18BE73AD"/>
    <w:rsid w:val="193318A3"/>
    <w:rsid w:val="19962C07"/>
    <w:rsid w:val="1A253F8B"/>
    <w:rsid w:val="1A937147"/>
    <w:rsid w:val="1AB377E9"/>
    <w:rsid w:val="1AB55DA6"/>
    <w:rsid w:val="1AFA54BD"/>
    <w:rsid w:val="1B0B06AB"/>
    <w:rsid w:val="1B214753"/>
    <w:rsid w:val="1B244243"/>
    <w:rsid w:val="1BAF56C4"/>
    <w:rsid w:val="1C057BD0"/>
    <w:rsid w:val="1C9D3E9D"/>
    <w:rsid w:val="1CA67605"/>
    <w:rsid w:val="1CEC2B3E"/>
    <w:rsid w:val="1CF57C45"/>
    <w:rsid w:val="1D1F79FC"/>
    <w:rsid w:val="1EDA5344"/>
    <w:rsid w:val="1EDD3E8F"/>
    <w:rsid w:val="1F2B5FE0"/>
    <w:rsid w:val="1F5275D0"/>
    <w:rsid w:val="203C5A14"/>
    <w:rsid w:val="205814D3"/>
    <w:rsid w:val="205E1FA5"/>
    <w:rsid w:val="20600BFE"/>
    <w:rsid w:val="20AE6A88"/>
    <w:rsid w:val="20BA367F"/>
    <w:rsid w:val="20BD26C8"/>
    <w:rsid w:val="21577120"/>
    <w:rsid w:val="218912A4"/>
    <w:rsid w:val="22376657"/>
    <w:rsid w:val="22461BDF"/>
    <w:rsid w:val="235252A1"/>
    <w:rsid w:val="2409699A"/>
    <w:rsid w:val="245B0CD5"/>
    <w:rsid w:val="2466767A"/>
    <w:rsid w:val="24C06D8A"/>
    <w:rsid w:val="251A064E"/>
    <w:rsid w:val="25893620"/>
    <w:rsid w:val="25C76D1D"/>
    <w:rsid w:val="25D845A8"/>
    <w:rsid w:val="26747E2C"/>
    <w:rsid w:val="26D7074B"/>
    <w:rsid w:val="26E26516"/>
    <w:rsid w:val="284101E2"/>
    <w:rsid w:val="28A55A11"/>
    <w:rsid w:val="29063564"/>
    <w:rsid w:val="295E3016"/>
    <w:rsid w:val="299B6018"/>
    <w:rsid w:val="2A0140CD"/>
    <w:rsid w:val="2A5266D7"/>
    <w:rsid w:val="2AA668B2"/>
    <w:rsid w:val="2AD47011"/>
    <w:rsid w:val="2AD671A6"/>
    <w:rsid w:val="2C057779"/>
    <w:rsid w:val="2C826E81"/>
    <w:rsid w:val="2CE37285"/>
    <w:rsid w:val="2DB140EA"/>
    <w:rsid w:val="2DD45655"/>
    <w:rsid w:val="2E152064"/>
    <w:rsid w:val="2F0A08C2"/>
    <w:rsid w:val="2FE778C1"/>
    <w:rsid w:val="303F76FD"/>
    <w:rsid w:val="30B005FB"/>
    <w:rsid w:val="30F524B2"/>
    <w:rsid w:val="31480157"/>
    <w:rsid w:val="31C003CA"/>
    <w:rsid w:val="327D3CD7"/>
    <w:rsid w:val="329D4BAF"/>
    <w:rsid w:val="32C44446"/>
    <w:rsid w:val="32CB1BFF"/>
    <w:rsid w:val="32D305D1"/>
    <w:rsid w:val="33552D94"/>
    <w:rsid w:val="33723946"/>
    <w:rsid w:val="337F6063"/>
    <w:rsid w:val="33883169"/>
    <w:rsid w:val="338B56A3"/>
    <w:rsid w:val="34126ED7"/>
    <w:rsid w:val="34210FD1"/>
    <w:rsid w:val="347615CC"/>
    <w:rsid w:val="34767D3C"/>
    <w:rsid w:val="34936269"/>
    <w:rsid w:val="34CC177B"/>
    <w:rsid w:val="34D56381"/>
    <w:rsid w:val="34DA1D6A"/>
    <w:rsid w:val="34E82DE4"/>
    <w:rsid w:val="353F575D"/>
    <w:rsid w:val="354A5858"/>
    <w:rsid w:val="35E13004"/>
    <w:rsid w:val="3715740A"/>
    <w:rsid w:val="37595C8C"/>
    <w:rsid w:val="38105B84"/>
    <w:rsid w:val="38174ABC"/>
    <w:rsid w:val="382A525F"/>
    <w:rsid w:val="38427FD5"/>
    <w:rsid w:val="38C06F01"/>
    <w:rsid w:val="38D47882"/>
    <w:rsid w:val="39167469"/>
    <w:rsid w:val="39AB5E03"/>
    <w:rsid w:val="3A20459B"/>
    <w:rsid w:val="3AA31A28"/>
    <w:rsid w:val="3B5B73B5"/>
    <w:rsid w:val="3B6C3096"/>
    <w:rsid w:val="3B934DA1"/>
    <w:rsid w:val="3B980458"/>
    <w:rsid w:val="3BB6061D"/>
    <w:rsid w:val="3BFF2436"/>
    <w:rsid w:val="3C0E2679"/>
    <w:rsid w:val="3C3C71E7"/>
    <w:rsid w:val="3CDE4246"/>
    <w:rsid w:val="3D006466"/>
    <w:rsid w:val="3D136199"/>
    <w:rsid w:val="3DBB413B"/>
    <w:rsid w:val="3DBC05DF"/>
    <w:rsid w:val="3DC73715"/>
    <w:rsid w:val="3DF31B27"/>
    <w:rsid w:val="3E133F77"/>
    <w:rsid w:val="3E335F24"/>
    <w:rsid w:val="3E4A1DD5"/>
    <w:rsid w:val="3EEA117C"/>
    <w:rsid w:val="3F454604"/>
    <w:rsid w:val="3F5C04F4"/>
    <w:rsid w:val="3F9D7F9C"/>
    <w:rsid w:val="3FAB1082"/>
    <w:rsid w:val="3FB05F21"/>
    <w:rsid w:val="407231D7"/>
    <w:rsid w:val="416D3675"/>
    <w:rsid w:val="417A3609"/>
    <w:rsid w:val="419D0727"/>
    <w:rsid w:val="41C850FD"/>
    <w:rsid w:val="41E5603B"/>
    <w:rsid w:val="422624CB"/>
    <w:rsid w:val="42495D60"/>
    <w:rsid w:val="42643D50"/>
    <w:rsid w:val="42A86077"/>
    <w:rsid w:val="43A35D9D"/>
    <w:rsid w:val="43DB42F1"/>
    <w:rsid w:val="440E1469"/>
    <w:rsid w:val="451B5B17"/>
    <w:rsid w:val="45450587"/>
    <w:rsid w:val="455455A1"/>
    <w:rsid w:val="457C2F23"/>
    <w:rsid w:val="4582210E"/>
    <w:rsid w:val="46551ACF"/>
    <w:rsid w:val="471054F8"/>
    <w:rsid w:val="473A4323"/>
    <w:rsid w:val="473E1B09"/>
    <w:rsid w:val="475E6263"/>
    <w:rsid w:val="478F28C0"/>
    <w:rsid w:val="47BC11DC"/>
    <w:rsid w:val="482F19AD"/>
    <w:rsid w:val="489D2DBB"/>
    <w:rsid w:val="48F7696F"/>
    <w:rsid w:val="490E44BD"/>
    <w:rsid w:val="49296D45"/>
    <w:rsid w:val="492C1168"/>
    <w:rsid w:val="49F42EAF"/>
    <w:rsid w:val="49F509D5"/>
    <w:rsid w:val="4A365275"/>
    <w:rsid w:val="4A3D2AA8"/>
    <w:rsid w:val="4A4F27DB"/>
    <w:rsid w:val="4ACA0A37"/>
    <w:rsid w:val="4AF30B7B"/>
    <w:rsid w:val="4B644064"/>
    <w:rsid w:val="4B7D0C82"/>
    <w:rsid w:val="4C75652C"/>
    <w:rsid w:val="4C8C5A35"/>
    <w:rsid w:val="4C9269AF"/>
    <w:rsid w:val="4CAC5CC3"/>
    <w:rsid w:val="4CC53261"/>
    <w:rsid w:val="4D453A21"/>
    <w:rsid w:val="4D587BF8"/>
    <w:rsid w:val="4D743479"/>
    <w:rsid w:val="4DDE1EAC"/>
    <w:rsid w:val="4E1B3100"/>
    <w:rsid w:val="4E90583C"/>
    <w:rsid w:val="4E9D36B9"/>
    <w:rsid w:val="4EFE20DA"/>
    <w:rsid w:val="4F6665FD"/>
    <w:rsid w:val="4FAE1D52"/>
    <w:rsid w:val="4FDA66A3"/>
    <w:rsid w:val="50151DD1"/>
    <w:rsid w:val="50300DF5"/>
    <w:rsid w:val="50395ABF"/>
    <w:rsid w:val="50B25872"/>
    <w:rsid w:val="50DF7D82"/>
    <w:rsid w:val="510065DD"/>
    <w:rsid w:val="51114346"/>
    <w:rsid w:val="51204589"/>
    <w:rsid w:val="51A45711"/>
    <w:rsid w:val="5239090B"/>
    <w:rsid w:val="524F15CA"/>
    <w:rsid w:val="533F6449"/>
    <w:rsid w:val="537D3F15"/>
    <w:rsid w:val="539D45B7"/>
    <w:rsid w:val="53C91C72"/>
    <w:rsid w:val="53E45957"/>
    <w:rsid w:val="54B2465E"/>
    <w:rsid w:val="553D4A19"/>
    <w:rsid w:val="553E1482"/>
    <w:rsid w:val="55C227A6"/>
    <w:rsid w:val="55E76448"/>
    <w:rsid w:val="56091A90"/>
    <w:rsid w:val="56FD5367"/>
    <w:rsid w:val="57531A39"/>
    <w:rsid w:val="57B67C0F"/>
    <w:rsid w:val="58BF3574"/>
    <w:rsid w:val="59134A99"/>
    <w:rsid w:val="593626CC"/>
    <w:rsid w:val="597B6728"/>
    <w:rsid w:val="59BE0DE3"/>
    <w:rsid w:val="59C014A9"/>
    <w:rsid w:val="59FA62BF"/>
    <w:rsid w:val="5A105405"/>
    <w:rsid w:val="5ADC59C5"/>
    <w:rsid w:val="5AFF7905"/>
    <w:rsid w:val="5B212497"/>
    <w:rsid w:val="5B423E70"/>
    <w:rsid w:val="5B696561"/>
    <w:rsid w:val="5B7D7E12"/>
    <w:rsid w:val="5BBA6E22"/>
    <w:rsid w:val="5BBB3E95"/>
    <w:rsid w:val="5BEF5D68"/>
    <w:rsid w:val="5BFE5E30"/>
    <w:rsid w:val="5C0735A6"/>
    <w:rsid w:val="5C166CB5"/>
    <w:rsid w:val="5C403D31"/>
    <w:rsid w:val="5E8468A7"/>
    <w:rsid w:val="5ECE1AC8"/>
    <w:rsid w:val="5EE246C2"/>
    <w:rsid w:val="5FEC48FC"/>
    <w:rsid w:val="603E2C7E"/>
    <w:rsid w:val="60597AB8"/>
    <w:rsid w:val="609E371C"/>
    <w:rsid w:val="6175447D"/>
    <w:rsid w:val="62070FDE"/>
    <w:rsid w:val="624D71A8"/>
    <w:rsid w:val="626C3AD2"/>
    <w:rsid w:val="62D358FF"/>
    <w:rsid w:val="634E31D8"/>
    <w:rsid w:val="63A63E22"/>
    <w:rsid w:val="64654C7D"/>
    <w:rsid w:val="65343040"/>
    <w:rsid w:val="6587477F"/>
    <w:rsid w:val="67C73559"/>
    <w:rsid w:val="687F501F"/>
    <w:rsid w:val="6884144A"/>
    <w:rsid w:val="68920452"/>
    <w:rsid w:val="695C6431"/>
    <w:rsid w:val="697F058F"/>
    <w:rsid w:val="69A751ED"/>
    <w:rsid w:val="6A130FD7"/>
    <w:rsid w:val="6A4B6E88"/>
    <w:rsid w:val="6A6A0FB4"/>
    <w:rsid w:val="6A8944D4"/>
    <w:rsid w:val="6ADD12D1"/>
    <w:rsid w:val="6ADF7193"/>
    <w:rsid w:val="6B594E10"/>
    <w:rsid w:val="6C4E5FF7"/>
    <w:rsid w:val="6C6F2BDD"/>
    <w:rsid w:val="6CB21C6F"/>
    <w:rsid w:val="6CB81468"/>
    <w:rsid w:val="6CCE0EE6"/>
    <w:rsid w:val="6D4F64CA"/>
    <w:rsid w:val="6D951152"/>
    <w:rsid w:val="6E05674F"/>
    <w:rsid w:val="6E106D37"/>
    <w:rsid w:val="6F6F79A9"/>
    <w:rsid w:val="6FD87010"/>
    <w:rsid w:val="70205EFC"/>
    <w:rsid w:val="705B0CE2"/>
    <w:rsid w:val="70611268"/>
    <w:rsid w:val="71E511AB"/>
    <w:rsid w:val="72247F25"/>
    <w:rsid w:val="72303858"/>
    <w:rsid w:val="72783DCD"/>
    <w:rsid w:val="7289452A"/>
    <w:rsid w:val="738549F4"/>
    <w:rsid w:val="73A52F57"/>
    <w:rsid w:val="73AF645F"/>
    <w:rsid w:val="745919DD"/>
    <w:rsid w:val="74597C2E"/>
    <w:rsid w:val="74A957C0"/>
    <w:rsid w:val="74BA691F"/>
    <w:rsid w:val="74D13C69"/>
    <w:rsid w:val="750B717B"/>
    <w:rsid w:val="75304859"/>
    <w:rsid w:val="753B7ACC"/>
    <w:rsid w:val="7557416E"/>
    <w:rsid w:val="75AB44BA"/>
    <w:rsid w:val="765427A1"/>
    <w:rsid w:val="76F65C09"/>
    <w:rsid w:val="7824672B"/>
    <w:rsid w:val="782F407E"/>
    <w:rsid w:val="78EC2E1F"/>
    <w:rsid w:val="78F447C3"/>
    <w:rsid w:val="797177C8"/>
    <w:rsid w:val="798959E0"/>
    <w:rsid w:val="79A80619"/>
    <w:rsid w:val="79B64D4B"/>
    <w:rsid w:val="79B778D1"/>
    <w:rsid w:val="7A2A61DB"/>
    <w:rsid w:val="7A3136E7"/>
    <w:rsid w:val="7A6F5AB6"/>
    <w:rsid w:val="7A831561"/>
    <w:rsid w:val="7C3926E4"/>
    <w:rsid w:val="7CEC7892"/>
    <w:rsid w:val="7D012825"/>
    <w:rsid w:val="7D03057C"/>
    <w:rsid w:val="7D1943FF"/>
    <w:rsid w:val="7E156974"/>
    <w:rsid w:val="7EAD4DFF"/>
    <w:rsid w:val="7EB443DF"/>
    <w:rsid w:val="7ECE53A1"/>
    <w:rsid w:val="7EE40496"/>
    <w:rsid w:val="7F511C2E"/>
    <w:rsid w:val="7F5E5500"/>
    <w:rsid w:val="7FB9221D"/>
    <w:rsid w:val="7FC87CB4"/>
    <w:rsid w:val="E7AE1DE2"/>
    <w:rsid w:val="F4FAA6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仿宋"/>
      <w:kern w:val="2"/>
      <w:sz w:val="28"/>
      <w:szCs w:val="28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basedOn w:val="1"/>
    <w:qFormat/>
    <w:uiPriority w:val="0"/>
    <w:pPr>
      <w:spacing w:line="351" w:lineRule="atLeast"/>
      <w:ind w:firstLine="623"/>
      <w:textAlignment w:val="baseline"/>
    </w:pPr>
    <w:rPr>
      <w:color w:val="000000"/>
      <w:sz w:val="31"/>
      <w:szCs w:val="31"/>
    </w:rPr>
  </w:style>
  <w:style w:type="paragraph" w:styleId="4">
    <w:name w:val="Date"/>
    <w:basedOn w:val="1"/>
    <w:next w:val="1"/>
    <w:link w:val="14"/>
    <w:qFormat/>
    <w:uiPriority w:val="0"/>
    <w:pPr>
      <w:ind w:left="100" w:leftChars="2500"/>
    </w:p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11">
    <w:name w:val="页眉 Char"/>
    <w:basedOn w:val="10"/>
    <w:link w:val="7"/>
    <w:qFormat/>
    <w:uiPriority w:val="0"/>
    <w:rPr>
      <w:rFonts w:ascii="Calibri" w:hAnsi="Calibri" w:cs="仿宋"/>
      <w:kern w:val="2"/>
      <w:sz w:val="18"/>
      <w:szCs w:val="18"/>
    </w:rPr>
  </w:style>
  <w:style w:type="character" w:customStyle="1" w:styleId="12">
    <w:name w:val="页脚 Char"/>
    <w:basedOn w:val="10"/>
    <w:link w:val="6"/>
    <w:qFormat/>
    <w:uiPriority w:val="99"/>
    <w:rPr>
      <w:rFonts w:ascii="Calibri" w:hAnsi="Calibri" w:cs="仿宋"/>
      <w:kern w:val="2"/>
      <w:sz w:val="18"/>
      <w:szCs w:val="18"/>
    </w:rPr>
  </w:style>
  <w:style w:type="paragraph" w:customStyle="1" w:styleId="13">
    <w:name w:val="p0"/>
    <w:basedOn w:val="1"/>
    <w:qFormat/>
    <w:uiPriority w:val="99"/>
    <w:pPr>
      <w:widowControl/>
    </w:pPr>
    <w:rPr>
      <w:rFonts w:ascii="Times New Roman" w:hAnsi="Times New Roman" w:cs="Times New Roman"/>
      <w:kern w:val="0"/>
      <w:sz w:val="21"/>
      <w:szCs w:val="21"/>
    </w:rPr>
  </w:style>
  <w:style w:type="character" w:customStyle="1" w:styleId="14">
    <w:name w:val="日期 Char"/>
    <w:basedOn w:val="10"/>
    <w:link w:val="4"/>
    <w:qFormat/>
    <w:uiPriority w:val="0"/>
    <w:rPr>
      <w:rFonts w:ascii="Calibri" w:hAnsi="Calibri" w:cs="仿宋"/>
      <w:kern w:val="2"/>
      <w:sz w:val="28"/>
      <w:szCs w:val="28"/>
    </w:rPr>
  </w:style>
  <w:style w:type="character" w:customStyle="1" w:styleId="15">
    <w:name w:val="批注框文本 Char"/>
    <w:basedOn w:val="10"/>
    <w:link w:val="5"/>
    <w:qFormat/>
    <w:uiPriority w:val="0"/>
    <w:rPr>
      <w:rFonts w:ascii="Calibri" w:hAnsi="Calibri" w:cs="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4</Pages>
  <Words>1879</Words>
  <Characters>2249</Characters>
  <Lines>12</Lines>
  <Paragraphs>3</Paragraphs>
  <TotalTime>194</TotalTime>
  <ScaleCrop>false</ScaleCrop>
  <LinksUpToDate>false</LinksUpToDate>
  <CharactersWithSpaces>2249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2020-12-08T23:31:00Z</dcterms:created>
  <dc:creator>zhaoxinlei</dc:creator>
  <cp:lastModifiedBy>任雨晴</cp:lastModifiedBy>
  <cp:lastPrinted>2024-01-11T23:14:00Z</cp:lastPrinted>
  <dcterms:modified xsi:type="dcterms:W3CDTF">2025-03-10T00:51:51Z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CF14172497649C9689BF886716982B0D</vt:lpwstr>
  </property>
  <property fmtid="{D5CDD505-2E9C-101B-9397-08002B2CF9AE}" pid="4" name="KSOTemplateDocerSaveRecord">
    <vt:lpwstr>eyJoZGlkIjoiYzNjZjIxNDM1ZWMzZTNiMjc1YmZjNDUwZmE3ODA0NWEiLCJ1c2VySWQiOiI0MzExMDA5OTkifQ==</vt:lpwstr>
  </property>
</Properties>
</file>